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1B749" w14:textId="77777777" w:rsidR="00450051" w:rsidRPr="003A073F" w:rsidRDefault="00BE4B81" w:rsidP="003A073F">
      <w:pPr>
        <w:pStyle w:val="a0"/>
        <w:spacing w:afterLines="50" w:after="156" w:line="400" w:lineRule="exact"/>
        <w:ind w:leftChars="0" w:left="0" w:rightChars="0" w:right="0"/>
        <w:jc w:val="center"/>
        <w:rPr>
          <w:rFonts w:ascii="宋体" w:hAnsi="宋体" w:cs="方正小标宋简体" w:hint="eastAsia"/>
          <w:b/>
          <w:sz w:val="32"/>
          <w:szCs w:val="32"/>
        </w:rPr>
      </w:pPr>
      <w:r>
        <w:rPr>
          <w:rFonts w:ascii="宋体" w:hAnsi="宋体" w:cs="方正小标宋简体" w:hint="eastAsia"/>
          <w:b/>
          <w:sz w:val="32"/>
          <w:szCs w:val="32"/>
        </w:rPr>
        <w:t>年度/定期跟踪</w:t>
      </w:r>
      <w:r w:rsidR="003A073F" w:rsidRPr="005C3F97">
        <w:rPr>
          <w:rFonts w:ascii="宋体" w:hAnsi="宋体" w:cs="方正小标宋简体" w:hint="eastAsia"/>
          <w:b/>
          <w:sz w:val="32"/>
          <w:szCs w:val="32"/>
        </w:rPr>
        <w:t>审查文件清单（</w:t>
      </w:r>
      <w:r w:rsidR="003A073F" w:rsidRPr="005C3F97">
        <w:rPr>
          <w:rFonts w:ascii="宋体" w:hAnsi="宋体" w:cs="方正黑体_GBK" w:hint="eastAsia"/>
          <w:b/>
          <w:spacing w:val="1"/>
          <w:sz w:val="32"/>
          <w:szCs w:val="32"/>
        </w:rPr>
        <w:t>研究者发起的临床研究</w:t>
      </w:r>
      <w:r w:rsidR="003A073F" w:rsidRPr="005C3F97">
        <w:rPr>
          <w:rFonts w:ascii="宋体" w:hAnsi="宋体" w:cs="方正小标宋简体" w:hint="eastAsia"/>
          <w:b/>
          <w:sz w:val="32"/>
          <w:szCs w:val="32"/>
        </w:rPr>
        <w:t>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26"/>
        <w:gridCol w:w="4284"/>
        <w:gridCol w:w="2361"/>
        <w:gridCol w:w="2361"/>
        <w:gridCol w:w="4042"/>
      </w:tblGrid>
      <w:tr w:rsidR="00C836CA" w:rsidRPr="00C836CA" w14:paraId="0D57685A" w14:textId="77777777" w:rsidTr="00C836CA">
        <w:tc>
          <w:tcPr>
            <w:tcW w:w="397" w:type="pct"/>
            <w:shd w:val="clear" w:color="auto" w:fill="C6D9F1" w:themeFill="text2" w:themeFillTint="33"/>
            <w:vAlign w:val="center"/>
          </w:tcPr>
          <w:p w14:paraId="452119FA" w14:textId="77777777" w:rsidR="00C836CA" w:rsidRPr="00C836CA" w:rsidRDefault="00C836CA" w:rsidP="00B10BB4">
            <w:pPr>
              <w:pStyle w:val="a0"/>
              <w:spacing w:after="0" w:line="264" w:lineRule="auto"/>
              <w:ind w:leftChars="0" w:left="0" w:rightChars="0" w:right="0"/>
              <w:jc w:val="center"/>
              <w:rPr>
                <w:rFonts w:ascii="宋体" w:hAnsi="宋体" w:cs="方正黑体_GBK" w:hint="eastAsia"/>
                <w:b/>
                <w:sz w:val="24"/>
              </w:rPr>
            </w:pPr>
            <w:r w:rsidRPr="00C836CA">
              <w:rPr>
                <w:rFonts w:ascii="宋体" w:hAnsi="宋体" w:cs="方正黑体_GBK" w:hint="eastAsia"/>
                <w:b/>
                <w:sz w:val="24"/>
              </w:rPr>
              <w:t>序号</w:t>
            </w:r>
          </w:p>
        </w:tc>
        <w:tc>
          <w:tcPr>
            <w:tcW w:w="1511" w:type="pct"/>
            <w:shd w:val="clear" w:color="auto" w:fill="C6D9F1" w:themeFill="text2" w:themeFillTint="33"/>
            <w:vAlign w:val="center"/>
          </w:tcPr>
          <w:p w14:paraId="21EE56FA" w14:textId="77777777" w:rsidR="00C836CA" w:rsidRPr="00C836CA" w:rsidRDefault="00C836CA" w:rsidP="00B10BB4">
            <w:pPr>
              <w:pStyle w:val="a0"/>
              <w:spacing w:after="0" w:line="264" w:lineRule="auto"/>
              <w:ind w:leftChars="0" w:left="0" w:rightChars="0" w:right="0"/>
              <w:jc w:val="center"/>
              <w:rPr>
                <w:rFonts w:ascii="宋体" w:hAnsi="宋体" w:cs="方正黑体_GBK" w:hint="eastAsia"/>
                <w:b/>
                <w:sz w:val="24"/>
              </w:rPr>
            </w:pPr>
            <w:r w:rsidRPr="00C836CA">
              <w:rPr>
                <w:rFonts w:ascii="宋体" w:hAnsi="宋体" w:cs="方正黑体_GBK" w:hint="eastAsia"/>
                <w:b/>
                <w:sz w:val="24"/>
              </w:rPr>
              <w:t>文件名称</w:t>
            </w:r>
          </w:p>
        </w:tc>
        <w:tc>
          <w:tcPr>
            <w:tcW w:w="833" w:type="pct"/>
            <w:shd w:val="clear" w:color="auto" w:fill="C6D9F1" w:themeFill="text2" w:themeFillTint="33"/>
          </w:tcPr>
          <w:p w14:paraId="4F8B6F6A" w14:textId="77777777" w:rsidR="00C836CA" w:rsidRPr="00C836CA" w:rsidRDefault="00C836CA" w:rsidP="00B10BB4">
            <w:pPr>
              <w:pStyle w:val="a0"/>
              <w:spacing w:after="0" w:line="264" w:lineRule="auto"/>
              <w:ind w:leftChars="0" w:left="0" w:rightChars="0" w:right="0"/>
              <w:jc w:val="center"/>
              <w:rPr>
                <w:rFonts w:ascii="宋体" w:hAnsi="宋体" w:cs="方正黑体_GBK" w:hint="eastAsia"/>
                <w:b/>
                <w:spacing w:val="1"/>
                <w:sz w:val="24"/>
              </w:rPr>
            </w:pPr>
            <w:r w:rsidRPr="00C836CA">
              <w:rPr>
                <w:rFonts w:ascii="宋体" w:hAnsi="宋体" w:cs="方正黑体_GBK" w:hint="eastAsia"/>
                <w:b/>
                <w:sz w:val="24"/>
              </w:rPr>
              <w:t>适用的项目类型</w:t>
            </w:r>
          </w:p>
        </w:tc>
        <w:tc>
          <w:tcPr>
            <w:tcW w:w="833" w:type="pct"/>
            <w:shd w:val="clear" w:color="auto" w:fill="C6D9F1" w:themeFill="text2" w:themeFillTint="33"/>
            <w:vAlign w:val="center"/>
          </w:tcPr>
          <w:p w14:paraId="333E10FF" w14:textId="77777777" w:rsidR="00C836CA" w:rsidRPr="00C836CA" w:rsidRDefault="00C836CA" w:rsidP="00B10BB4">
            <w:pPr>
              <w:pStyle w:val="a0"/>
              <w:spacing w:after="0" w:line="264" w:lineRule="auto"/>
              <w:ind w:leftChars="0" w:left="0" w:rightChars="0" w:right="0"/>
              <w:jc w:val="center"/>
              <w:rPr>
                <w:rFonts w:ascii="宋体" w:hAnsi="宋体" w:cs="方正黑体_GBK" w:hint="eastAsia"/>
                <w:b/>
                <w:spacing w:val="1"/>
                <w:sz w:val="24"/>
              </w:rPr>
            </w:pPr>
            <w:r w:rsidRPr="00C836CA">
              <w:rPr>
                <w:rFonts w:ascii="宋体" w:hAnsi="宋体" w:cs="方正黑体_GBK" w:hint="eastAsia"/>
                <w:b/>
                <w:spacing w:val="1"/>
                <w:sz w:val="24"/>
              </w:rPr>
              <w:t>适用要求</w:t>
            </w:r>
          </w:p>
        </w:tc>
        <w:tc>
          <w:tcPr>
            <w:tcW w:w="1427" w:type="pct"/>
            <w:shd w:val="clear" w:color="auto" w:fill="C6D9F1" w:themeFill="text2" w:themeFillTint="33"/>
          </w:tcPr>
          <w:p w14:paraId="6F1ED828" w14:textId="77777777" w:rsidR="00C836CA" w:rsidRPr="00C836CA" w:rsidRDefault="00C836CA" w:rsidP="00B10BB4">
            <w:pPr>
              <w:pStyle w:val="a0"/>
              <w:spacing w:after="0" w:line="264" w:lineRule="auto"/>
              <w:ind w:leftChars="0" w:left="0" w:rightChars="0" w:right="0"/>
              <w:jc w:val="center"/>
              <w:rPr>
                <w:rFonts w:ascii="宋体" w:hAnsi="宋体" w:cs="方正黑体_GBK" w:hint="eastAsia"/>
                <w:b/>
                <w:spacing w:val="1"/>
                <w:sz w:val="24"/>
              </w:rPr>
            </w:pPr>
            <w:r w:rsidRPr="00C836CA">
              <w:rPr>
                <w:rFonts w:ascii="宋体" w:hAnsi="宋体" w:cs="方正黑体_GBK" w:hint="eastAsia"/>
                <w:b/>
                <w:spacing w:val="1"/>
                <w:sz w:val="24"/>
              </w:rPr>
              <w:t>文件要求</w:t>
            </w:r>
          </w:p>
        </w:tc>
      </w:tr>
      <w:tr w:rsidR="00C836CA" w:rsidRPr="004874C8" w14:paraId="77379026" w14:textId="77777777" w:rsidTr="00C836CA">
        <w:tc>
          <w:tcPr>
            <w:tcW w:w="397" w:type="pct"/>
            <w:vAlign w:val="center"/>
          </w:tcPr>
          <w:p w14:paraId="6D4AF4DF" w14:textId="77777777" w:rsidR="00C836CA" w:rsidRPr="003A073F" w:rsidRDefault="00C836CA" w:rsidP="00B10BB4">
            <w:pPr>
              <w:pStyle w:val="a0"/>
              <w:spacing w:after="0" w:line="264" w:lineRule="auto"/>
              <w:ind w:leftChars="0" w:left="0" w:rightChars="0" w:right="0"/>
              <w:jc w:val="center"/>
              <w:rPr>
                <w:rFonts w:ascii="宋体" w:hAnsi="宋体" w:hint="eastAsia"/>
                <w:sz w:val="24"/>
              </w:rPr>
            </w:pPr>
            <w:r w:rsidRPr="003A073F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511" w:type="pct"/>
            <w:vAlign w:val="center"/>
          </w:tcPr>
          <w:p w14:paraId="6FA10758" w14:textId="77777777" w:rsidR="00C836CA" w:rsidRPr="003A073F" w:rsidRDefault="00C836CA" w:rsidP="00B10BB4">
            <w:pPr>
              <w:autoSpaceDN w:val="0"/>
              <w:snapToGrid w:val="0"/>
              <w:spacing w:line="264" w:lineRule="auto"/>
              <w:jc w:val="left"/>
              <w:rPr>
                <w:rFonts w:ascii="宋体" w:hAnsi="宋体" w:cs="仿宋_GB2312" w:hint="eastAsia"/>
                <w:spacing w:val="1"/>
                <w:kern w:val="0"/>
                <w:sz w:val="24"/>
              </w:rPr>
            </w:pPr>
            <w:r w:rsidRPr="003A073F">
              <w:rPr>
                <w:rFonts w:ascii="宋体" w:hAnsi="宋体" w:cs="仿宋_GB2312"/>
                <w:spacing w:val="1"/>
                <w:kern w:val="0"/>
                <w:sz w:val="24"/>
              </w:rPr>
              <w:t>递交信</w:t>
            </w:r>
          </w:p>
        </w:tc>
        <w:tc>
          <w:tcPr>
            <w:tcW w:w="833" w:type="pct"/>
          </w:tcPr>
          <w:p w14:paraId="0FA3B062" w14:textId="77777777" w:rsidR="00C836CA" w:rsidRPr="003A073F" w:rsidRDefault="00290773" w:rsidP="00B10BB4">
            <w:pPr>
              <w:autoSpaceDN w:val="0"/>
              <w:snapToGrid w:val="0"/>
              <w:spacing w:line="264" w:lineRule="auto"/>
              <w:jc w:val="lef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单中心研究、多中心研究</w:t>
            </w:r>
          </w:p>
        </w:tc>
        <w:tc>
          <w:tcPr>
            <w:tcW w:w="833" w:type="pct"/>
            <w:vAlign w:val="center"/>
          </w:tcPr>
          <w:p w14:paraId="15B26B5B" w14:textId="77777777" w:rsidR="00C836CA" w:rsidRPr="003A073F" w:rsidRDefault="00C836CA" w:rsidP="00B10BB4">
            <w:pPr>
              <w:autoSpaceDN w:val="0"/>
              <w:snapToGrid w:val="0"/>
              <w:spacing w:line="264" w:lineRule="auto"/>
              <w:jc w:val="center"/>
              <w:rPr>
                <w:rFonts w:ascii="宋体" w:hAnsi="宋体" w:cs="仿宋_GB2312" w:hint="eastAsia"/>
                <w:spacing w:val="1"/>
                <w:kern w:val="0"/>
                <w:sz w:val="24"/>
              </w:rPr>
            </w:pPr>
            <w:r w:rsidRPr="003A073F">
              <w:rPr>
                <w:rFonts w:ascii="宋体" w:hAnsi="宋体" w:hint="eastAsia"/>
                <w:sz w:val="24"/>
              </w:rPr>
              <w:t>适用</w:t>
            </w:r>
          </w:p>
        </w:tc>
        <w:tc>
          <w:tcPr>
            <w:tcW w:w="1427" w:type="pct"/>
          </w:tcPr>
          <w:p w14:paraId="78CD4E08" w14:textId="77777777" w:rsidR="00C836CA" w:rsidRPr="00B10BB4" w:rsidRDefault="004C697D" w:rsidP="004C697D">
            <w:pPr>
              <w:pStyle w:val="a0"/>
              <w:spacing w:after="0" w:line="264" w:lineRule="auto"/>
              <w:ind w:leftChars="0" w:left="0" w:rightChars="0" w:right="0"/>
              <w:rPr>
                <w:rFonts w:ascii="宋体" w:hAnsi="宋体" w:cs="仿宋_GB2312" w:hint="eastAsia"/>
                <w:spacing w:val="1"/>
                <w:kern w:val="0"/>
                <w:sz w:val="24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 w:val="24"/>
              </w:rPr>
              <w:t>请使用模板。</w:t>
            </w:r>
          </w:p>
        </w:tc>
      </w:tr>
      <w:tr w:rsidR="00C836CA" w:rsidRPr="003A073F" w14:paraId="7BD7D4EC" w14:textId="77777777" w:rsidTr="00C836CA">
        <w:tc>
          <w:tcPr>
            <w:tcW w:w="397" w:type="pct"/>
            <w:vAlign w:val="center"/>
          </w:tcPr>
          <w:p w14:paraId="29A1FCC4" w14:textId="77777777" w:rsidR="00C836CA" w:rsidRPr="003A073F" w:rsidRDefault="00C836CA" w:rsidP="00B10BB4">
            <w:pPr>
              <w:pStyle w:val="a0"/>
              <w:spacing w:after="0" w:line="264" w:lineRule="auto"/>
              <w:ind w:leftChars="0" w:left="0" w:rightChars="0" w:right="0"/>
              <w:jc w:val="center"/>
              <w:rPr>
                <w:rFonts w:ascii="宋体" w:hAnsi="宋体" w:hint="eastAsia"/>
                <w:sz w:val="24"/>
              </w:rPr>
            </w:pPr>
            <w:r w:rsidRPr="003A073F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511" w:type="pct"/>
            <w:vAlign w:val="center"/>
          </w:tcPr>
          <w:p w14:paraId="466AA187" w14:textId="77777777" w:rsidR="00C836CA" w:rsidRPr="003A073F" w:rsidRDefault="00C836CA" w:rsidP="00B10BB4">
            <w:pPr>
              <w:adjustRightInd w:val="0"/>
              <w:snapToGrid w:val="0"/>
              <w:spacing w:line="264" w:lineRule="auto"/>
              <w:jc w:val="left"/>
              <w:rPr>
                <w:rFonts w:ascii="宋体" w:hAnsi="宋体" w:cs="仿宋_GB2312" w:hint="eastAsia"/>
                <w:spacing w:val="1"/>
                <w:kern w:val="0"/>
                <w:sz w:val="24"/>
              </w:rPr>
            </w:pPr>
            <w:r w:rsidRPr="00BE4B81">
              <w:rPr>
                <w:rFonts w:ascii="宋体" w:hAnsi="宋体" w:cs="仿宋_GB2312" w:hint="eastAsia"/>
                <w:spacing w:val="1"/>
                <w:kern w:val="0"/>
                <w:sz w:val="24"/>
              </w:rPr>
              <w:t>伦理审查申请表</w:t>
            </w:r>
          </w:p>
        </w:tc>
        <w:tc>
          <w:tcPr>
            <w:tcW w:w="833" w:type="pct"/>
          </w:tcPr>
          <w:p w14:paraId="03C385F9" w14:textId="77777777" w:rsidR="00C836CA" w:rsidRPr="003A073F" w:rsidRDefault="006737A2" w:rsidP="00B10BB4">
            <w:pPr>
              <w:adjustRightInd w:val="0"/>
              <w:snapToGrid w:val="0"/>
              <w:spacing w:line="264" w:lineRule="auto"/>
              <w:jc w:val="lef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单中心研究、多中心研究</w:t>
            </w:r>
          </w:p>
        </w:tc>
        <w:tc>
          <w:tcPr>
            <w:tcW w:w="833" w:type="pct"/>
            <w:vAlign w:val="center"/>
          </w:tcPr>
          <w:p w14:paraId="7EF75155" w14:textId="77777777" w:rsidR="00C836CA" w:rsidRPr="003A073F" w:rsidRDefault="00C836CA" w:rsidP="00B10BB4">
            <w:pPr>
              <w:adjustRightInd w:val="0"/>
              <w:snapToGrid w:val="0"/>
              <w:spacing w:line="264" w:lineRule="auto"/>
              <w:jc w:val="center"/>
              <w:rPr>
                <w:rFonts w:ascii="宋体" w:hAnsi="宋体" w:cs="仿宋_GB2312" w:hint="eastAsia"/>
                <w:spacing w:val="1"/>
                <w:kern w:val="0"/>
                <w:sz w:val="24"/>
              </w:rPr>
            </w:pPr>
            <w:r w:rsidRPr="003A073F">
              <w:rPr>
                <w:rFonts w:ascii="宋体" w:hAnsi="宋体" w:hint="eastAsia"/>
                <w:sz w:val="24"/>
              </w:rPr>
              <w:t>适用</w:t>
            </w:r>
          </w:p>
        </w:tc>
        <w:tc>
          <w:tcPr>
            <w:tcW w:w="1427" w:type="pct"/>
          </w:tcPr>
          <w:p w14:paraId="70F82CB3" w14:textId="77777777" w:rsidR="00C836CA" w:rsidRPr="00B10BB4" w:rsidRDefault="004545D9" w:rsidP="00B10BB4">
            <w:pPr>
              <w:autoSpaceDN w:val="0"/>
              <w:snapToGrid w:val="0"/>
              <w:spacing w:line="264" w:lineRule="auto"/>
              <w:rPr>
                <w:rFonts w:ascii="宋体" w:hAnsi="宋体" w:cs="仿宋_GB2312" w:hint="eastAsia"/>
                <w:spacing w:val="1"/>
                <w:kern w:val="0"/>
                <w:sz w:val="24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 w:val="24"/>
              </w:rPr>
              <w:t>请使用模板。</w:t>
            </w:r>
          </w:p>
        </w:tc>
      </w:tr>
      <w:tr w:rsidR="00C836CA" w:rsidRPr="003A073F" w14:paraId="48FFD356" w14:textId="77777777" w:rsidTr="00C836CA">
        <w:tc>
          <w:tcPr>
            <w:tcW w:w="397" w:type="pct"/>
            <w:vAlign w:val="center"/>
          </w:tcPr>
          <w:p w14:paraId="2210525B" w14:textId="77777777" w:rsidR="00C836CA" w:rsidRPr="003A073F" w:rsidRDefault="00C836CA" w:rsidP="00B10BB4">
            <w:pPr>
              <w:pStyle w:val="a0"/>
              <w:spacing w:after="0" w:line="264" w:lineRule="auto"/>
              <w:ind w:leftChars="0" w:left="0" w:rightChars="0" w:right="0"/>
              <w:jc w:val="center"/>
              <w:rPr>
                <w:rFonts w:ascii="宋体" w:hAnsi="宋体" w:hint="eastAsia"/>
                <w:sz w:val="24"/>
              </w:rPr>
            </w:pPr>
            <w:r w:rsidRPr="003A073F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1511" w:type="pct"/>
            <w:vAlign w:val="center"/>
          </w:tcPr>
          <w:p w14:paraId="673420D5" w14:textId="77777777" w:rsidR="00C836CA" w:rsidRPr="003A073F" w:rsidRDefault="00C836CA" w:rsidP="00B10BB4">
            <w:pPr>
              <w:adjustRightInd w:val="0"/>
              <w:snapToGrid w:val="0"/>
              <w:spacing w:line="264" w:lineRule="auto"/>
              <w:rPr>
                <w:rFonts w:ascii="宋体" w:hAnsi="宋体" w:cs="仿宋_GB2312" w:hint="eastAsia"/>
                <w:kern w:val="0"/>
                <w:sz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</w:rPr>
              <w:t>研究进展报告</w:t>
            </w:r>
          </w:p>
        </w:tc>
        <w:tc>
          <w:tcPr>
            <w:tcW w:w="833" w:type="pct"/>
          </w:tcPr>
          <w:p w14:paraId="55DC78EC" w14:textId="77777777" w:rsidR="00C836CA" w:rsidRPr="003A073F" w:rsidRDefault="006737A2" w:rsidP="00B10BB4">
            <w:pPr>
              <w:adjustRightInd w:val="0"/>
              <w:snapToGrid w:val="0"/>
              <w:spacing w:line="264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单中心研究、多中心研究</w:t>
            </w:r>
          </w:p>
        </w:tc>
        <w:tc>
          <w:tcPr>
            <w:tcW w:w="833" w:type="pct"/>
            <w:vAlign w:val="center"/>
          </w:tcPr>
          <w:p w14:paraId="0617E502" w14:textId="77777777" w:rsidR="00C836CA" w:rsidRPr="003A073F" w:rsidRDefault="00C836CA" w:rsidP="00B10BB4">
            <w:pPr>
              <w:adjustRightInd w:val="0"/>
              <w:snapToGrid w:val="0"/>
              <w:spacing w:line="264" w:lineRule="auto"/>
              <w:jc w:val="center"/>
              <w:rPr>
                <w:rFonts w:ascii="宋体" w:hAnsi="宋体" w:cs="仿宋_GB2312" w:hint="eastAsia"/>
                <w:kern w:val="0"/>
                <w:sz w:val="24"/>
              </w:rPr>
            </w:pPr>
            <w:r w:rsidRPr="003A073F">
              <w:rPr>
                <w:rFonts w:ascii="宋体" w:hAnsi="宋体" w:hint="eastAsia"/>
                <w:sz w:val="24"/>
              </w:rPr>
              <w:t>适用</w:t>
            </w:r>
          </w:p>
        </w:tc>
        <w:tc>
          <w:tcPr>
            <w:tcW w:w="1427" w:type="pct"/>
          </w:tcPr>
          <w:p w14:paraId="5DB92716" w14:textId="77777777" w:rsidR="004545D9" w:rsidRDefault="004545D9" w:rsidP="00B10BB4">
            <w:pPr>
              <w:autoSpaceDN w:val="0"/>
              <w:snapToGrid w:val="0"/>
              <w:spacing w:line="264" w:lineRule="auto"/>
              <w:rPr>
                <w:rFonts w:ascii="宋体" w:hAnsi="宋体" w:cs="仿宋_GB2312" w:hint="eastAsia"/>
                <w:spacing w:val="1"/>
                <w:kern w:val="0"/>
                <w:sz w:val="24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 w:val="24"/>
              </w:rPr>
              <w:t>1. 请使用模板。</w:t>
            </w:r>
          </w:p>
          <w:p w14:paraId="231D5B06" w14:textId="77777777" w:rsidR="004545D9" w:rsidRDefault="004545D9" w:rsidP="00B10BB4">
            <w:pPr>
              <w:autoSpaceDN w:val="0"/>
              <w:snapToGrid w:val="0"/>
              <w:spacing w:line="264" w:lineRule="auto"/>
              <w:rPr>
                <w:rFonts w:ascii="宋体" w:hAnsi="宋体" w:cs="仿宋_GB2312" w:hint="eastAsia"/>
                <w:spacing w:val="1"/>
                <w:kern w:val="0"/>
                <w:sz w:val="24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 w:val="24"/>
              </w:rPr>
              <w:t>2.模板内容包括：</w:t>
            </w:r>
          </w:p>
          <w:p w14:paraId="3839BB77" w14:textId="77777777" w:rsidR="00C836CA" w:rsidRPr="00B10BB4" w:rsidRDefault="00C836CA" w:rsidP="00B10BB4">
            <w:pPr>
              <w:autoSpaceDN w:val="0"/>
              <w:snapToGrid w:val="0"/>
              <w:spacing w:line="264" w:lineRule="auto"/>
              <w:rPr>
                <w:rFonts w:ascii="宋体" w:hAnsi="宋体" w:cs="仿宋_GB2312" w:hint="eastAsia"/>
                <w:spacing w:val="1"/>
                <w:kern w:val="0"/>
                <w:sz w:val="24"/>
              </w:rPr>
            </w:pPr>
            <w:r w:rsidRPr="00B10BB4">
              <w:rPr>
                <w:rFonts w:ascii="宋体" w:hAnsi="宋体" w:cs="仿宋_GB2312" w:hint="eastAsia"/>
                <w:spacing w:val="1"/>
                <w:kern w:val="0"/>
                <w:sz w:val="24"/>
              </w:rPr>
              <w:t>（1）单中心研究，仅限本机构进展；</w:t>
            </w:r>
          </w:p>
          <w:p w14:paraId="19D9863F" w14:textId="77777777" w:rsidR="00C836CA" w:rsidRPr="00B10BB4" w:rsidRDefault="00C836CA" w:rsidP="00B10BB4">
            <w:pPr>
              <w:autoSpaceDN w:val="0"/>
              <w:snapToGrid w:val="0"/>
              <w:spacing w:line="264" w:lineRule="auto"/>
              <w:rPr>
                <w:rFonts w:ascii="宋体" w:hAnsi="宋体" w:cs="仿宋_GB2312" w:hint="eastAsia"/>
                <w:spacing w:val="1"/>
                <w:kern w:val="0"/>
                <w:sz w:val="24"/>
              </w:rPr>
            </w:pPr>
            <w:r w:rsidRPr="00B10BB4">
              <w:rPr>
                <w:rFonts w:ascii="宋体" w:hAnsi="宋体" w:cs="仿宋_GB2312" w:hint="eastAsia"/>
                <w:spacing w:val="1"/>
                <w:kern w:val="0"/>
                <w:sz w:val="24"/>
              </w:rPr>
              <w:t>（2）多中心研究，含本机构进展及多中心临床研究的总进展。</w:t>
            </w:r>
          </w:p>
        </w:tc>
      </w:tr>
      <w:tr w:rsidR="00C836CA" w:rsidRPr="001A3264" w14:paraId="52793449" w14:textId="77777777" w:rsidTr="00C836CA">
        <w:tc>
          <w:tcPr>
            <w:tcW w:w="397" w:type="pct"/>
            <w:vAlign w:val="center"/>
          </w:tcPr>
          <w:p w14:paraId="195B69C7" w14:textId="77777777" w:rsidR="00C836CA" w:rsidRPr="003A073F" w:rsidRDefault="00C836CA" w:rsidP="00B10BB4">
            <w:pPr>
              <w:pStyle w:val="a0"/>
              <w:spacing w:after="0" w:line="264" w:lineRule="auto"/>
              <w:ind w:leftChars="0" w:left="0" w:rightChars="0" w:right="0"/>
              <w:jc w:val="center"/>
              <w:rPr>
                <w:rFonts w:ascii="宋体" w:hAnsi="宋体" w:hint="eastAsia"/>
                <w:sz w:val="24"/>
              </w:rPr>
            </w:pPr>
            <w:r w:rsidRPr="003A073F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511" w:type="pct"/>
            <w:vAlign w:val="center"/>
          </w:tcPr>
          <w:p w14:paraId="62F5C178" w14:textId="77777777" w:rsidR="00C836CA" w:rsidRPr="003A073F" w:rsidRDefault="00C836CA" w:rsidP="00B10BB4">
            <w:pPr>
              <w:adjustRightInd w:val="0"/>
              <w:snapToGrid w:val="0"/>
              <w:spacing w:line="264" w:lineRule="auto"/>
              <w:jc w:val="left"/>
              <w:rPr>
                <w:rFonts w:ascii="宋体" w:hAnsi="宋体" w:cs="仿宋_GB2312" w:hint="eastAsia"/>
                <w:spacing w:val="1"/>
                <w:kern w:val="0"/>
                <w:sz w:val="24"/>
              </w:rPr>
            </w:pPr>
            <w:r w:rsidRPr="00EB31CA">
              <w:rPr>
                <w:rFonts w:ascii="宋体" w:hAnsi="宋体"/>
                <w:sz w:val="24"/>
              </w:rPr>
              <w:t>关于逾期递交年度/定期跟踪审查材料的说明</w:t>
            </w:r>
          </w:p>
        </w:tc>
        <w:tc>
          <w:tcPr>
            <w:tcW w:w="833" w:type="pct"/>
          </w:tcPr>
          <w:p w14:paraId="090C120E" w14:textId="77777777" w:rsidR="00C836CA" w:rsidRPr="00BE4B81" w:rsidRDefault="006737A2" w:rsidP="00B10BB4">
            <w:pPr>
              <w:pStyle w:val="a0"/>
              <w:spacing w:after="0" w:line="264" w:lineRule="auto"/>
              <w:ind w:leftChars="0" w:left="0" w:rightChars="0" w:right="0"/>
              <w:jc w:val="left"/>
              <w:rPr>
                <w:rFonts w:ascii="宋体" w:hAnsi="宋体" w:cs="仿宋_GB2312" w:hint="eastAsia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单中心研究、多中心研究</w:t>
            </w:r>
          </w:p>
        </w:tc>
        <w:tc>
          <w:tcPr>
            <w:tcW w:w="833" w:type="pct"/>
            <w:vAlign w:val="center"/>
          </w:tcPr>
          <w:p w14:paraId="2F1D676C" w14:textId="77777777" w:rsidR="00C836CA" w:rsidRPr="00BE4B81" w:rsidRDefault="00C836CA" w:rsidP="00B10BB4">
            <w:pPr>
              <w:pStyle w:val="a0"/>
              <w:spacing w:after="0" w:line="264" w:lineRule="auto"/>
              <w:ind w:leftChars="0" w:left="0" w:rightChars="0" w:right="0"/>
              <w:jc w:val="center"/>
              <w:rPr>
                <w:rFonts w:ascii="宋体" w:hAnsi="宋体" w:cs="仿宋_GB2312" w:hint="eastAsia"/>
                <w:kern w:val="0"/>
                <w:sz w:val="24"/>
              </w:rPr>
            </w:pPr>
            <w:r w:rsidRPr="00BE4B81">
              <w:rPr>
                <w:rFonts w:ascii="宋体" w:hAnsi="宋体" w:cs="仿宋_GB2312" w:hint="eastAsia"/>
                <w:kern w:val="0"/>
                <w:sz w:val="24"/>
              </w:rPr>
              <w:t>可能适用</w:t>
            </w:r>
          </w:p>
          <w:p w14:paraId="161566E4" w14:textId="77777777" w:rsidR="00C836CA" w:rsidRPr="00BE4B81" w:rsidRDefault="00C836CA" w:rsidP="00B10BB4">
            <w:pPr>
              <w:pStyle w:val="a0"/>
              <w:spacing w:after="0" w:line="264" w:lineRule="auto"/>
              <w:ind w:leftChars="0" w:left="0" w:rightChars="0" w:right="0"/>
              <w:rPr>
                <w:rFonts w:ascii="宋体" w:hAnsi="宋体" w:cs="仿宋_GB2312" w:hint="eastAsia"/>
                <w:kern w:val="0"/>
                <w:sz w:val="24"/>
              </w:rPr>
            </w:pPr>
            <w:r>
              <w:rPr>
                <w:rFonts w:ascii="宋体" w:hAnsi="宋体" w:cs="仿宋_GB2312" w:hint="eastAsia"/>
                <w:b/>
                <w:color w:val="FF0000"/>
                <w:spacing w:val="1"/>
                <w:kern w:val="0"/>
                <w:sz w:val="20"/>
              </w:rPr>
              <w:t>（限</w:t>
            </w:r>
            <w:r w:rsidRPr="00BE4B81">
              <w:rPr>
                <w:rFonts w:ascii="宋体" w:hAnsi="宋体" w:cs="仿宋_GB2312" w:hint="eastAsia"/>
                <w:b/>
                <w:color w:val="FF0000"/>
                <w:spacing w:val="1"/>
                <w:kern w:val="0"/>
                <w:sz w:val="20"/>
              </w:rPr>
              <w:t>逾期提交年度/定期跟踪审查申请的项目</w:t>
            </w:r>
            <w:r>
              <w:rPr>
                <w:rFonts w:ascii="宋体" w:hAnsi="宋体" w:cs="仿宋_GB2312" w:hint="eastAsia"/>
                <w:b/>
                <w:color w:val="FF0000"/>
                <w:spacing w:val="1"/>
                <w:kern w:val="0"/>
                <w:sz w:val="20"/>
              </w:rPr>
              <w:t>，且</w:t>
            </w:r>
            <w:r w:rsidRPr="00BE4B81">
              <w:rPr>
                <w:rFonts w:ascii="宋体" w:hAnsi="宋体" w:cs="仿宋_GB2312" w:hint="eastAsia"/>
                <w:b/>
                <w:color w:val="FF0000"/>
                <w:spacing w:val="1"/>
                <w:kern w:val="0"/>
                <w:sz w:val="20"/>
              </w:rPr>
              <w:t>不限逾期时长）</w:t>
            </w:r>
          </w:p>
        </w:tc>
        <w:tc>
          <w:tcPr>
            <w:tcW w:w="1427" w:type="pct"/>
          </w:tcPr>
          <w:p w14:paraId="4E18E556" w14:textId="77777777" w:rsidR="002D0DBA" w:rsidRDefault="00A10A10" w:rsidP="002D0DBA">
            <w:pPr>
              <w:autoSpaceDN w:val="0"/>
              <w:snapToGrid w:val="0"/>
              <w:spacing w:line="264" w:lineRule="auto"/>
              <w:rPr>
                <w:rFonts w:ascii="宋体" w:hAnsi="宋体" w:cs="仿宋_GB2312" w:hint="eastAsia"/>
                <w:spacing w:val="1"/>
                <w:kern w:val="0"/>
                <w:sz w:val="24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 w:val="24"/>
              </w:rPr>
              <w:t>1.</w:t>
            </w:r>
            <w:r w:rsidR="002D0DBA">
              <w:rPr>
                <w:rFonts w:ascii="宋体" w:hAnsi="宋体" w:cs="仿宋_GB2312" w:hint="eastAsia"/>
                <w:spacing w:val="1"/>
                <w:kern w:val="0"/>
                <w:sz w:val="24"/>
              </w:rPr>
              <w:t>请使用模板。</w:t>
            </w:r>
          </w:p>
          <w:p w14:paraId="2C22EA09" w14:textId="7675B325" w:rsidR="002D0DBA" w:rsidRPr="002D0DBA" w:rsidRDefault="002D0DBA" w:rsidP="00A10A10">
            <w:pPr>
              <w:adjustRightInd w:val="0"/>
              <w:snapToGrid w:val="0"/>
              <w:spacing w:line="264" w:lineRule="auto"/>
              <w:rPr>
                <w:rFonts w:ascii="宋体" w:hAnsi="宋体" w:cs="仿宋_GB2312" w:hint="eastAsia"/>
                <w:spacing w:val="1"/>
                <w:kern w:val="0"/>
                <w:sz w:val="24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 w:val="24"/>
              </w:rPr>
              <w:t>2.关于</w:t>
            </w:r>
            <w:r w:rsidRPr="00EB31CA">
              <w:rPr>
                <w:rFonts w:ascii="宋体" w:hAnsi="宋体"/>
                <w:sz w:val="24"/>
              </w:rPr>
              <w:t>逾期递交年度/定期跟踪审查材料</w:t>
            </w:r>
            <w:r>
              <w:rPr>
                <w:rFonts w:ascii="宋体" w:hAnsi="宋体" w:hint="eastAsia"/>
                <w:sz w:val="24"/>
              </w:rPr>
              <w:t>的处理办法，</w:t>
            </w:r>
            <w:r w:rsidRPr="002D0DBA">
              <w:rPr>
                <w:rFonts w:ascii="宋体" w:hAnsi="宋体" w:hint="eastAsia"/>
                <w:b/>
                <w:sz w:val="24"/>
              </w:rPr>
              <w:t>见文件</w:t>
            </w:r>
            <w:r w:rsidRPr="002D0DBA">
              <w:rPr>
                <w:rFonts w:ascii="宋体" w:hAnsi="宋体" w:cs="仿宋_GB2312" w:hint="eastAsia"/>
                <w:b/>
                <w:spacing w:val="1"/>
                <w:kern w:val="0"/>
                <w:sz w:val="24"/>
              </w:rPr>
              <w:t>《要求1：逾期提交”年度定期跟踪审查申请“的伦理处理办法（</w:t>
            </w:r>
            <w:r w:rsidR="001A3264" w:rsidRPr="001A3264">
              <w:rPr>
                <w:rFonts w:ascii="宋体" w:hAnsi="宋体" w:cs="仿宋_GB2312"/>
                <w:b/>
                <w:spacing w:val="1"/>
                <w:kern w:val="0"/>
                <w:sz w:val="24"/>
              </w:rPr>
              <w:t>2026.7.30</w:t>
            </w:r>
            <w:r w:rsidRPr="002D0DBA">
              <w:rPr>
                <w:rFonts w:ascii="宋体" w:hAnsi="宋体" w:cs="仿宋_GB2312" w:hint="eastAsia"/>
                <w:b/>
                <w:spacing w:val="1"/>
                <w:kern w:val="0"/>
                <w:sz w:val="24"/>
              </w:rPr>
              <w:t>定）》</w:t>
            </w:r>
            <w:r w:rsidR="00A10A10">
              <w:rPr>
                <w:rFonts w:ascii="宋体" w:hAnsi="宋体" w:cs="仿宋_GB2312" w:hint="eastAsia"/>
                <w:b/>
                <w:spacing w:val="1"/>
                <w:kern w:val="0"/>
                <w:sz w:val="24"/>
              </w:rPr>
              <w:t>；</w:t>
            </w:r>
            <w:r w:rsidR="00A10A10" w:rsidRPr="00F320BF">
              <w:rPr>
                <w:rFonts w:ascii="宋体" w:hAnsi="宋体" w:cs="仿宋_GB2312" w:hint="eastAsia"/>
                <w:spacing w:val="1"/>
                <w:kern w:val="0"/>
                <w:sz w:val="24"/>
                <w:highlight w:val="yellow"/>
              </w:rPr>
              <w:t>3.文件《要求1：逾期提交”年度定期跟踪审查申请“的伦理处理办法（202</w:t>
            </w:r>
            <w:r w:rsidR="001A3264">
              <w:rPr>
                <w:rFonts w:ascii="宋体" w:hAnsi="宋体" w:cs="仿宋_GB2312" w:hint="eastAsia"/>
                <w:spacing w:val="1"/>
                <w:kern w:val="0"/>
                <w:sz w:val="24"/>
                <w:highlight w:val="yellow"/>
              </w:rPr>
              <w:t>6.7.30</w:t>
            </w:r>
            <w:r w:rsidR="00A10A10" w:rsidRPr="00F320BF">
              <w:rPr>
                <w:rFonts w:ascii="宋体" w:hAnsi="宋体" w:cs="仿宋_GB2312" w:hint="eastAsia"/>
                <w:spacing w:val="1"/>
                <w:kern w:val="0"/>
                <w:sz w:val="24"/>
                <w:highlight w:val="yellow"/>
              </w:rPr>
              <w:t>定）》中的“</w:t>
            </w:r>
            <w:r w:rsidR="00A10A10" w:rsidRPr="00F320BF">
              <w:rPr>
                <w:rFonts w:hint="eastAsia"/>
                <w:sz w:val="23"/>
                <w:szCs w:val="23"/>
                <w:highlight w:val="yellow"/>
              </w:rPr>
              <w:t>附表：研究者提交年度</w:t>
            </w:r>
            <w:r w:rsidR="00A10A10" w:rsidRPr="00F320BF">
              <w:rPr>
                <w:rFonts w:ascii="宋体" w:hAnsi="宋体" w:cs="宋体"/>
                <w:sz w:val="23"/>
                <w:szCs w:val="23"/>
                <w:highlight w:val="yellow"/>
              </w:rPr>
              <w:t>/</w:t>
            </w:r>
            <w:r w:rsidR="00A10A10" w:rsidRPr="00F320BF">
              <w:rPr>
                <w:rFonts w:hAnsi="宋体" w:hint="eastAsia"/>
                <w:sz w:val="23"/>
                <w:szCs w:val="23"/>
                <w:highlight w:val="yellow"/>
              </w:rPr>
              <w:t>定期跟踪审查申请的材料</w:t>
            </w:r>
            <w:r w:rsidR="00A10A10" w:rsidRPr="00F320BF">
              <w:rPr>
                <w:rFonts w:ascii="宋体" w:hAnsi="宋体" w:cs="仿宋_GB2312" w:hint="eastAsia"/>
                <w:spacing w:val="1"/>
                <w:kern w:val="0"/>
                <w:sz w:val="24"/>
                <w:highlight w:val="yellow"/>
              </w:rPr>
              <w:t>”已废止。</w:t>
            </w:r>
          </w:p>
        </w:tc>
      </w:tr>
      <w:tr w:rsidR="00C836CA" w:rsidRPr="003A073F" w14:paraId="1409BAFC" w14:textId="77777777" w:rsidTr="00C836CA">
        <w:tc>
          <w:tcPr>
            <w:tcW w:w="397" w:type="pct"/>
            <w:vAlign w:val="center"/>
          </w:tcPr>
          <w:p w14:paraId="0ED7A645" w14:textId="77777777" w:rsidR="00C836CA" w:rsidRPr="003A073F" w:rsidRDefault="00C836CA" w:rsidP="00B10BB4">
            <w:pPr>
              <w:pStyle w:val="a0"/>
              <w:spacing w:after="0" w:line="264" w:lineRule="auto"/>
              <w:ind w:leftChars="0" w:left="0" w:rightChars="0" w:right="0"/>
              <w:jc w:val="center"/>
              <w:rPr>
                <w:rFonts w:ascii="宋体" w:hAnsi="宋体" w:hint="eastAsia"/>
                <w:sz w:val="24"/>
              </w:rPr>
            </w:pPr>
            <w:r w:rsidRPr="003A073F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1511" w:type="pct"/>
            <w:vAlign w:val="center"/>
          </w:tcPr>
          <w:p w14:paraId="02125F11" w14:textId="77777777" w:rsidR="00C836CA" w:rsidRPr="003A073F" w:rsidRDefault="00C836CA" w:rsidP="000714A1">
            <w:pPr>
              <w:adjustRightInd w:val="0"/>
              <w:snapToGrid w:val="0"/>
              <w:spacing w:line="264" w:lineRule="auto"/>
              <w:jc w:val="left"/>
              <w:rPr>
                <w:rFonts w:ascii="宋体" w:hAnsi="宋体" w:cs="仿宋_GB2312" w:hint="eastAsia"/>
                <w:kern w:val="0"/>
                <w:sz w:val="24"/>
              </w:rPr>
            </w:pPr>
            <w:r w:rsidRPr="00EB31CA">
              <w:rPr>
                <w:rFonts w:ascii="宋体" w:hAnsi="宋体" w:hint="eastAsia"/>
                <w:sz w:val="24"/>
              </w:rPr>
              <w:t>牵头机构的伦理年度/定期跟踪审查的决定文件或备案处理签收回执复印件</w:t>
            </w:r>
          </w:p>
        </w:tc>
        <w:tc>
          <w:tcPr>
            <w:tcW w:w="833" w:type="pct"/>
          </w:tcPr>
          <w:p w14:paraId="15D5B2EB" w14:textId="77777777" w:rsidR="00C836CA" w:rsidRPr="003A073F" w:rsidRDefault="006737A2" w:rsidP="00B10BB4">
            <w:pPr>
              <w:adjustRightInd w:val="0"/>
              <w:snapToGrid w:val="0"/>
              <w:spacing w:line="264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多中心研究</w:t>
            </w:r>
          </w:p>
        </w:tc>
        <w:tc>
          <w:tcPr>
            <w:tcW w:w="833" w:type="pct"/>
            <w:vAlign w:val="center"/>
          </w:tcPr>
          <w:p w14:paraId="423DAD80" w14:textId="77777777" w:rsidR="00C836CA" w:rsidRDefault="00C836CA" w:rsidP="00B10BB4">
            <w:pPr>
              <w:adjustRightInd w:val="0"/>
              <w:snapToGrid w:val="0"/>
              <w:spacing w:line="264" w:lineRule="auto"/>
              <w:jc w:val="center"/>
              <w:rPr>
                <w:rFonts w:ascii="宋体" w:hAnsi="宋体" w:hint="eastAsia"/>
                <w:sz w:val="24"/>
              </w:rPr>
            </w:pPr>
            <w:r w:rsidRPr="003A073F">
              <w:rPr>
                <w:rFonts w:ascii="宋体" w:hAnsi="宋体" w:hint="eastAsia"/>
                <w:sz w:val="24"/>
              </w:rPr>
              <w:t>可能适用</w:t>
            </w:r>
          </w:p>
          <w:p w14:paraId="5335E6F5" w14:textId="77777777" w:rsidR="00C836CA" w:rsidRPr="00BE4B81" w:rsidRDefault="00C836CA" w:rsidP="00B10BB4">
            <w:pPr>
              <w:pStyle w:val="a0"/>
              <w:spacing w:after="0" w:line="264" w:lineRule="auto"/>
              <w:ind w:leftChars="0" w:left="0" w:rightChars="0" w:right="0"/>
            </w:pPr>
            <w:r w:rsidRPr="004302FA">
              <w:rPr>
                <w:rFonts w:ascii="宋体" w:hAnsi="宋体" w:cs="仿宋_GB2312" w:hint="eastAsia"/>
                <w:b/>
                <w:color w:val="FF0000"/>
                <w:spacing w:val="1"/>
                <w:kern w:val="0"/>
                <w:sz w:val="20"/>
              </w:rPr>
              <w:t>（限</w:t>
            </w:r>
            <w:r>
              <w:rPr>
                <w:rFonts w:ascii="宋体" w:hAnsi="宋体" w:cs="仿宋_GB2312" w:hint="eastAsia"/>
                <w:b/>
                <w:color w:val="FF0000"/>
                <w:spacing w:val="1"/>
                <w:kern w:val="0"/>
                <w:sz w:val="20"/>
              </w:rPr>
              <w:t>我院参与机构</w:t>
            </w:r>
            <w:r w:rsidRPr="004302FA">
              <w:rPr>
                <w:rFonts w:ascii="宋体" w:hAnsi="宋体" w:cs="仿宋_GB2312" w:hint="eastAsia"/>
                <w:b/>
                <w:color w:val="FF0000"/>
                <w:spacing w:val="1"/>
                <w:kern w:val="0"/>
                <w:sz w:val="20"/>
              </w:rPr>
              <w:t>）</w:t>
            </w:r>
          </w:p>
        </w:tc>
        <w:tc>
          <w:tcPr>
            <w:tcW w:w="1427" w:type="pct"/>
          </w:tcPr>
          <w:p w14:paraId="55EA2E94" w14:textId="77777777" w:rsidR="00C836CA" w:rsidRPr="00B10BB4" w:rsidRDefault="00C836CA" w:rsidP="00B10BB4">
            <w:pPr>
              <w:adjustRightInd w:val="0"/>
              <w:snapToGrid w:val="0"/>
              <w:spacing w:line="264" w:lineRule="auto"/>
              <w:rPr>
                <w:rFonts w:ascii="宋体" w:hAnsi="宋体" w:cs="仿宋_GB2312" w:hint="eastAsia"/>
                <w:spacing w:val="1"/>
                <w:kern w:val="0"/>
                <w:sz w:val="24"/>
              </w:rPr>
            </w:pPr>
          </w:p>
        </w:tc>
      </w:tr>
      <w:tr w:rsidR="00C836CA" w:rsidRPr="003A073F" w14:paraId="5D9AEBD0" w14:textId="77777777" w:rsidTr="00C836CA">
        <w:tc>
          <w:tcPr>
            <w:tcW w:w="397" w:type="pct"/>
            <w:vAlign w:val="center"/>
          </w:tcPr>
          <w:p w14:paraId="54571982" w14:textId="77777777" w:rsidR="00C836CA" w:rsidRPr="003A073F" w:rsidRDefault="00C836CA" w:rsidP="00B10BB4">
            <w:pPr>
              <w:pStyle w:val="a0"/>
              <w:spacing w:after="0" w:line="264" w:lineRule="auto"/>
              <w:ind w:leftChars="0" w:left="0" w:rightChars="0" w:right="0"/>
              <w:jc w:val="center"/>
              <w:rPr>
                <w:rFonts w:ascii="宋体" w:hAnsi="宋体" w:hint="eastAsia"/>
                <w:sz w:val="24"/>
              </w:rPr>
            </w:pPr>
            <w:r w:rsidRPr="003A073F">
              <w:rPr>
                <w:rFonts w:ascii="宋体" w:hAnsi="宋体" w:hint="eastAsia"/>
                <w:sz w:val="24"/>
              </w:rPr>
              <w:lastRenderedPageBreak/>
              <w:t>6</w:t>
            </w:r>
          </w:p>
        </w:tc>
        <w:tc>
          <w:tcPr>
            <w:tcW w:w="1511" w:type="pct"/>
            <w:vAlign w:val="center"/>
          </w:tcPr>
          <w:p w14:paraId="2C7A6067" w14:textId="77777777" w:rsidR="00C836CA" w:rsidRPr="003A073F" w:rsidRDefault="00C836CA" w:rsidP="00B10BB4">
            <w:pPr>
              <w:adjustRightInd w:val="0"/>
              <w:snapToGrid w:val="0"/>
              <w:spacing w:line="264" w:lineRule="auto"/>
              <w:jc w:val="left"/>
              <w:rPr>
                <w:rFonts w:ascii="宋体" w:hAnsi="宋体" w:cs="仿宋_GB2312" w:hint="eastAsia"/>
                <w:kern w:val="0"/>
                <w:sz w:val="24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 w:val="24"/>
              </w:rPr>
              <w:t>其他相关材料</w:t>
            </w:r>
          </w:p>
        </w:tc>
        <w:tc>
          <w:tcPr>
            <w:tcW w:w="833" w:type="pct"/>
          </w:tcPr>
          <w:p w14:paraId="6DD11087" w14:textId="77777777" w:rsidR="00C836CA" w:rsidRPr="003A073F" w:rsidRDefault="006737A2" w:rsidP="00B10BB4">
            <w:pPr>
              <w:adjustRightInd w:val="0"/>
              <w:snapToGrid w:val="0"/>
              <w:spacing w:line="264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单中心研究、多中心研究</w:t>
            </w:r>
          </w:p>
        </w:tc>
        <w:tc>
          <w:tcPr>
            <w:tcW w:w="833" w:type="pct"/>
            <w:vAlign w:val="center"/>
          </w:tcPr>
          <w:p w14:paraId="08740554" w14:textId="77777777" w:rsidR="00C836CA" w:rsidRPr="003A073F" w:rsidRDefault="00C836CA" w:rsidP="00B10BB4">
            <w:pPr>
              <w:adjustRightInd w:val="0"/>
              <w:snapToGrid w:val="0"/>
              <w:spacing w:line="264" w:lineRule="auto"/>
              <w:jc w:val="center"/>
              <w:rPr>
                <w:rFonts w:ascii="宋体" w:hAnsi="宋体" w:cs="仿宋_GB2312" w:hint="eastAsia"/>
                <w:spacing w:val="1"/>
                <w:kern w:val="0"/>
                <w:sz w:val="24"/>
              </w:rPr>
            </w:pPr>
            <w:r w:rsidRPr="003A073F">
              <w:rPr>
                <w:rFonts w:ascii="宋体" w:hAnsi="宋体" w:hint="eastAsia"/>
                <w:sz w:val="24"/>
              </w:rPr>
              <w:t>可能适用</w:t>
            </w:r>
          </w:p>
        </w:tc>
        <w:tc>
          <w:tcPr>
            <w:tcW w:w="1427" w:type="pct"/>
          </w:tcPr>
          <w:p w14:paraId="65FD2BC6" w14:textId="77777777" w:rsidR="00C836CA" w:rsidRPr="00B10BB4" w:rsidRDefault="00584D7B" w:rsidP="00B10BB4">
            <w:pPr>
              <w:pStyle w:val="a0"/>
              <w:spacing w:after="0" w:line="264" w:lineRule="auto"/>
              <w:ind w:leftChars="0" w:left="0" w:rightChars="0" w:right="0"/>
              <w:rPr>
                <w:rFonts w:ascii="宋体" w:hAnsi="宋体" w:cs="仿宋_GB2312" w:hint="eastAsia"/>
                <w:kern w:val="0"/>
                <w:sz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</w:rPr>
              <w:t>1.</w:t>
            </w:r>
            <w:r w:rsidR="00C836CA" w:rsidRPr="00B10BB4">
              <w:rPr>
                <w:rFonts w:ascii="宋体" w:hAnsi="宋体" w:cs="仿宋_GB2312" w:hint="eastAsia"/>
                <w:kern w:val="0"/>
                <w:sz w:val="24"/>
              </w:rPr>
              <w:t>注明提交的文件名称；</w:t>
            </w:r>
          </w:p>
          <w:p w14:paraId="3C8536FA" w14:textId="77777777" w:rsidR="00C836CA" w:rsidRPr="00B10BB4" w:rsidRDefault="00584D7B" w:rsidP="00B10BB4">
            <w:pPr>
              <w:pStyle w:val="a0"/>
              <w:spacing w:after="0" w:line="264" w:lineRule="auto"/>
              <w:ind w:leftChars="0" w:left="0" w:rightChars="0" w:right="0"/>
              <w:rPr>
                <w:rFonts w:ascii="宋体" w:hAnsi="宋体" w:cs="仿宋_GB2312" w:hint="eastAsia"/>
                <w:kern w:val="0"/>
                <w:sz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</w:rPr>
              <w:t>2.</w:t>
            </w:r>
            <w:r w:rsidR="00C836CA" w:rsidRPr="00B10BB4">
              <w:rPr>
                <w:rFonts w:ascii="宋体" w:hAnsi="宋体" w:cs="仿宋_GB2312" w:hint="eastAsia"/>
                <w:kern w:val="0"/>
                <w:sz w:val="24"/>
              </w:rPr>
              <w:t>涉及版本号、版本日期的文件，请标注版本信息</w:t>
            </w:r>
          </w:p>
        </w:tc>
      </w:tr>
    </w:tbl>
    <w:p w14:paraId="1B555FFC" w14:textId="77777777" w:rsidR="00575137" w:rsidRPr="003A073F" w:rsidRDefault="00575137" w:rsidP="00A30FB0">
      <w:pPr>
        <w:rPr>
          <w:rFonts w:ascii="宋体" w:hAnsi="宋体" w:hint="eastAsia"/>
        </w:rPr>
      </w:pPr>
    </w:p>
    <w:sectPr w:rsidR="00575137" w:rsidRPr="003A073F" w:rsidSect="00B82F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7BB87" w14:textId="77777777" w:rsidR="00602BB9" w:rsidRDefault="00602BB9" w:rsidP="00450051">
      <w:r>
        <w:separator/>
      </w:r>
    </w:p>
  </w:endnote>
  <w:endnote w:type="continuationSeparator" w:id="0">
    <w:p w14:paraId="1C61C8BB" w14:textId="77777777" w:rsidR="00602BB9" w:rsidRDefault="00602BB9" w:rsidP="00450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auto"/>
    <w:pitch w:val="default"/>
    <w:sig w:usb0="00000000" w:usb1="08000000" w:usb2="00000000" w:usb3="00000000" w:csb0="00040000" w:csb1="00000000"/>
  </w:font>
  <w:font w:name="仿宋_GB2312">
    <w:altName w:val="仿宋"/>
    <w:charset w:val="00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44639" w14:textId="77777777" w:rsidR="00352D83" w:rsidRDefault="00352D8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BFFB7" w14:textId="77777777" w:rsidR="00352D83" w:rsidRDefault="00352D83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72241" w14:textId="77777777" w:rsidR="00352D83" w:rsidRDefault="00352D8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E4D8B" w14:textId="77777777" w:rsidR="00602BB9" w:rsidRDefault="00602BB9" w:rsidP="00450051">
      <w:r>
        <w:separator/>
      </w:r>
    </w:p>
  </w:footnote>
  <w:footnote w:type="continuationSeparator" w:id="0">
    <w:p w14:paraId="36EBD5F9" w14:textId="77777777" w:rsidR="00602BB9" w:rsidRDefault="00602BB9" w:rsidP="004500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720ED" w14:textId="77777777" w:rsidR="00352D83" w:rsidRDefault="00352D8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FED63" w14:textId="4CAA1D03" w:rsidR="00CE0EF4" w:rsidRPr="00911286" w:rsidRDefault="00CE0EF4" w:rsidP="00CE0EF4">
    <w:pPr>
      <w:pStyle w:val="a4"/>
      <w:jc w:val="right"/>
      <w:rPr>
        <w:rFonts w:asciiTheme="minorEastAsia" w:hAnsiTheme="minorEastAsia" w:hint="eastAsia"/>
      </w:rPr>
    </w:pPr>
    <w:r w:rsidRPr="00911286">
      <w:rPr>
        <w:rFonts w:asciiTheme="minorEastAsia" w:hAnsiTheme="minorEastAsia" w:hint="eastAsia"/>
      </w:rPr>
      <w:t>版本日期：</w:t>
    </w:r>
    <w:r w:rsidR="00352D83" w:rsidRPr="00352D83">
      <w:rPr>
        <w:rFonts w:asciiTheme="minorEastAsia" w:hAnsiTheme="minorEastAsia"/>
      </w:rPr>
      <w:t>2026年07月30日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679F0" w14:textId="77777777" w:rsidR="00352D83" w:rsidRDefault="00352D8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F95924"/>
    <w:multiLevelType w:val="hybridMultilevel"/>
    <w:tmpl w:val="5824D286"/>
    <w:lvl w:ilvl="0" w:tplc="463E366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710708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5881"/>
    <w:rsid w:val="0000133C"/>
    <w:rsid w:val="000714A1"/>
    <w:rsid w:val="00114626"/>
    <w:rsid w:val="00160EFA"/>
    <w:rsid w:val="001A3264"/>
    <w:rsid w:val="00290773"/>
    <w:rsid w:val="002C18A1"/>
    <w:rsid w:val="002D0DBA"/>
    <w:rsid w:val="002F046D"/>
    <w:rsid w:val="00352D83"/>
    <w:rsid w:val="00364B02"/>
    <w:rsid w:val="003A073F"/>
    <w:rsid w:val="003C4696"/>
    <w:rsid w:val="003F1C8D"/>
    <w:rsid w:val="00426450"/>
    <w:rsid w:val="004273BC"/>
    <w:rsid w:val="00450051"/>
    <w:rsid w:val="00454199"/>
    <w:rsid w:val="004545D9"/>
    <w:rsid w:val="004874C8"/>
    <w:rsid w:val="004C697D"/>
    <w:rsid w:val="00575137"/>
    <w:rsid w:val="00584D7B"/>
    <w:rsid w:val="005B2372"/>
    <w:rsid w:val="005F1EBD"/>
    <w:rsid w:val="005F7828"/>
    <w:rsid w:val="00602BB9"/>
    <w:rsid w:val="00604E27"/>
    <w:rsid w:val="00610E0A"/>
    <w:rsid w:val="006737A2"/>
    <w:rsid w:val="00771DEB"/>
    <w:rsid w:val="007A653E"/>
    <w:rsid w:val="00895933"/>
    <w:rsid w:val="008A3B55"/>
    <w:rsid w:val="00911286"/>
    <w:rsid w:val="00961FE4"/>
    <w:rsid w:val="00970ADB"/>
    <w:rsid w:val="00A10A10"/>
    <w:rsid w:val="00A30FB0"/>
    <w:rsid w:val="00A742F4"/>
    <w:rsid w:val="00AC5881"/>
    <w:rsid w:val="00B10BB4"/>
    <w:rsid w:val="00B82F04"/>
    <w:rsid w:val="00BE4B81"/>
    <w:rsid w:val="00BF0D94"/>
    <w:rsid w:val="00C836CA"/>
    <w:rsid w:val="00CA609E"/>
    <w:rsid w:val="00CB7FF7"/>
    <w:rsid w:val="00CC4491"/>
    <w:rsid w:val="00CE0EF4"/>
    <w:rsid w:val="00D86B48"/>
    <w:rsid w:val="00E913C0"/>
    <w:rsid w:val="00E934A3"/>
    <w:rsid w:val="00EB70F9"/>
    <w:rsid w:val="00F32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8D62D7"/>
  <w15:docId w15:val="{0FB1F066-EB75-4616-ABB3-30CADF3D6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450051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4500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450051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5005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450051"/>
    <w:rPr>
      <w:sz w:val="18"/>
      <w:szCs w:val="18"/>
    </w:rPr>
  </w:style>
  <w:style w:type="paragraph" w:styleId="a0">
    <w:name w:val="Block Text"/>
    <w:basedOn w:val="a"/>
    <w:uiPriority w:val="99"/>
    <w:unhideWhenUsed/>
    <w:qFormat/>
    <w:rsid w:val="00450051"/>
    <w:pPr>
      <w:spacing w:after="120"/>
      <w:ind w:leftChars="700" w:left="1440" w:rightChars="700" w:right="1440"/>
    </w:pPr>
  </w:style>
  <w:style w:type="character" w:styleId="a8">
    <w:name w:val="annotation reference"/>
    <w:basedOn w:val="a1"/>
    <w:uiPriority w:val="99"/>
    <w:semiHidden/>
    <w:unhideWhenUsed/>
    <w:rsid w:val="00114626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114626"/>
    <w:pPr>
      <w:jc w:val="left"/>
    </w:pPr>
  </w:style>
  <w:style w:type="character" w:customStyle="1" w:styleId="aa">
    <w:name w:val="批注文字 字符"/>
    <w:basedOn w:val="a1"/>
    <w:link w:val="a9"/>
    <w:uiPriority w:val="99"/>
    <w:semiHidden/>
    <w:rsid w:val="00114626"/>
    <w:rPr>
      <w:rFonts w:ascii="Calibri" w:eastAsia="宋体" w:hAnsi="Calibri" w:cs="Times New Roman"/>
      <w:szCs w:val="24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14626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114626"/>
    <w:rPr>
      <w:rFonts w:ascii="Calibri" w:eastAsia="宋体" w:hAnsi="Calibri" w:cs="Times New Roman"/>
      <w:b/>
      <w:bCs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114626"/>
    <w:rPr>
      <w:sz w:val="18"/>
      <w:szCs w:val="18"/>
    </w:rPr>
  </w:style>
  <w:style w:type="character" w:customStyle="1" w:styleId="ae">
    <w:name w:val="批注框文本 字符"/>
    <w:basedOn w:val="a1"/>
    <w:link w:val="ad"/>
    <w:uiPriority w:val="99"/>
    <w:semiHidden/>
    <w:rsid w:val="00114626"/>
    <w:rPr>
      <w:rFonts w:ascii="Calibri" w:eastAsia="宋体" w:hAnsi="Calibri" w:cs="Times New Roman"/>
      <w:sz w:val="18"/>
      <w:szCs w:val="18"/>
    </w:rPr>
  </w:style>
  <w:style w:type="paragraph" w:styleId="af">
    <w:name w:val="Normal (Web)"/>
    <w:basedOn w:val="a"/>
    <w:uiPriority w:val="99"/>
    <w:unhideWhenUsed/>
    <w:rsid w:val="0042645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0">
    <w:name w:val="List Paragraph"/>
    <w:basedOn w:val="a"/>
    <w:uiPriority w:val="34"/>
    <w:qFormat/>
    <w:rsid w:val="00B82F0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89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418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1034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074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71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977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256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6678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7267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1042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876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694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0E5F0-C354-4A60-B9E4-AE7232872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273</Words>
  <Characters>284</Characters>
  <Application>Microsoft Office Word</Application>
  <DocSecurity>0</DocSecurity>
  <Lines>35</Lines>
  <Paragraphs>46</Paragraphs>
  <ScaleCrop>false</ScaleCrop>
  <Company>Microsoft</Company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xw</dc:creator>
  <cp:keywords/>
  <dc:description/>
  <cp:lastModifiedBy>JiaHui Zhang</cp:lastModifiedBy>
  <cp:revision>124</cp:revision>
  <dcterms:created xsi:type="dcterms:W3CDTF">2023-10-24T09:18:00Z</dcterms:created>
  <dcterms:modified xsi:type="dcterms:W3CDTF">2026-07-30T08:27:00Z</dcterms:modified>
</cp:coreProperties>
</file>